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0B" w:rsidRPr="00013D0B" w:rsidRDefault="00013D0B" w:rsidP="00013D0B">
      <w:pPr>
        <w:jc w:val="center"/>
        <w:rPr>
          <w:sz w:val="36"/>
          <w:szCs w:val="36"/>
        </w:rPr>
      </w:pPr>
      <w:r w:rsidRPr="00013D0B">
        <w:rPr>
          <w:b/>
          <w:bCs/>
          <w:sz w:val="36"/>
          <w:szCs w:val="36"/>
        </w:rPr>
        <w:t>ПРАВИЛА СБОРА МОЧИ НА БАКПОСЕВ</w:t>
      </w:r>
    </w:p>
    <w:p w:rsidR="00013D0B" w:rsidRPr="00013D0B" w:rsidRDefault="00013D0B" w:rsidP="00013D0B">
      <w:pPr>
        <w:numPr>
          <w:ilvl w:val="0"/>
          <w:numId w:val="2"/>
        </w:numPr>
        <w:rPr>
          <w:sz w:val="28"/>
          <w:szCs w:val="28"/>
        </w:rPr>
      </w:pPr>
      <w:r w:rsidRPr="00013D0B">
        <w:rPr>
          <w:sz w:val="28"/>
          <w:szCs w:val="28"/>
        </w:rPr>
        <w:t>Лучше всего для исследования подходит первая порция мочи, собранная сразу после сна. Если это по каким-либо причинам невозможно, то после последнего мочеиспускания должно пройти не менее 2-3 часов.</w:t>
      </w:r>
    </w:p>
    <w:p w:rsidR="00013D0B" w:rsidRPr="00013D0B" w:rsidRDefault="00013D0B" w:rsidP="00013D0B">
      <w:pPr>
        <w:numPr>
          <w:ilvl w:val="0"/>
          <w:numId w:val="2"/>
        </w:numPr>
        <w:rPr>
          <w:sz w:val="28"/>
          <w:szCs w:val="28"/>
        </w:rPr>
      </w:pPr>
      <w:r w:rsidRPr="00013D0B">
        <w:rPr>
          <w:sz w:val="28"/>
          <w:szCs w:val="28"/>
        </w:rPr>
        <w:t>Прежде чем приступить к сбору материала, необходимо вымыть руки (с мылом) и половые органы. Это позволит избежать попадания лишних микроорганизмов в образец. Важно, что нельзя использовать для гигиенических процедур антисептические средства: они могут в значительной мере исказить результат.</w:t>
      </w:r>
    </w:p>
    <w:p w:rsidR="00013D0B" w:rsidRPr="00013D0B" w:rsidRDefault="00013D0B" w:rsidP="00013D0B">
      <w:pPr>
        <w:numPr>
          <w:ilvl w:val="0"/>
          <w:numId w:val="2"/>
        </w:numPr>
        <w:rPr>
          <w:sz w:val="28"/>
          <w:szCs w:val="28"/>
        </w:rPr>
      </w:pPr>
      <w:r w:rsidRPr="00013D0B">
        <w:rPr>
          <w:sz w:val="28"/>
          <w:szCs w:val="28"/>
        </w:rPr>
        <w:t xml:space="preserve">Ёмкость для анализа должна быть стерильной и иметь плотно закрывающуюся крышку. Собирать нужно среднюю порцию мочи. То есть в контейнер для анализа не должна попасть моча в начале и в самом конце акта мочеиспускания. Это необходимо для того, чтобы возможная концентрация микроорганизмов была максимальной. Собрать среднюю порцию мочи можно следующим образом: начинать мочиться в унитаз, спустя несколько секунд мочеиспускания необходимо собрать в контейнер 20-40 мл мочи, при </w:t>
      </w:r>
      <w:proofErr w:type="gramStart"/>
      <w:r w:rsidRPr="00013D0B">
        <w:rPr>
          <w:sz w:val="28"/>
          <w:szCs w:val="28"/>
        </w:rPr>
        <w:t>этом</w:t>
      </w:r>
      <w:proofErr w:type="gramEnd"/>
      <w:r w:rsidRPr="00013D0B">
        <w:rPr>
          <w:sz w:val="28"/>
          <w:szCs w:val="28"/>
        </w:rPr>
        <w:t xml:space="preserve"> не прекращая акт мочеиспускания, закончить мочеиспускание также в унитаз. Открывать крышечку можно только в момент начала мочеиспускания</w:t>
      </w:r>
      <w:proofErr w:type="gramStart"/>
      <w:r w:rsidRPr="00013D0B">
        <w:rPr>
          <w:sz w:val="28"/>
          <w:szCs w:val="28"/>
        </w:rPr>
        <w:t xml:space="preserve"> ,</w:t>
      </w:r>
      <w:proofErr w:type="gramEnd"/>
      <w:r w:rsidRPr="00013D0B">
        <w:rPr>
          <w:sz w:val="28"/>
          <w:szCs w:val="28"/>
        </w:rPr>
        <w:t xml:space="preserve"> а не заранее.</w:t>
      </w:r>
    </w:p>
    <w:p w:rsidR="00013D0B" w:rsidRPr="00013D0B" w:rsidRDefault="00013D0B" w:rsidP="00013D0B">
      <w:pPr>
        <w:numPr>
          <w:ilvl w:val="0"/>
          <w:numId w:val="2"/>
        </w:numPr>
        <w:rPr>
          <w:sz w:val="28"/>
          <w:szCs w:val="28"/>
        </w:rPr>
      </w:pPr>
      <w:r w:rsidRPr="00013D0B">
        <w:rPr>
          <w:sz w:val="28"/>
          <w:szCs w:val="28"/>
        </w:rPr>
        <w:t xml:space="preserve">Краев контейнера не должны </w:t>
      </w:r>
      <w:proofErr w:type="gramStart"/>
      <w:r w:rsidRPr="00013D0B">
        <w:rPr>
          <w:sz w:val="28"/>
          <w:szCs w:val="28"/>
        </w:rPr>
        <w:t>касаться</w:t>
      </w:r>
      <w:proofErr w:type="gramEnd"/>
      <w:r w:rsidRPr="00013D0B">
        <w:rPr>
          <w:sz w:val="28"/>
          <w:szCs w:val="28"/>
        </w:rPr>
        <w:t xml:space="preserve"> половые органы, волосы, руки или какие-либо посторонние предметы, с которых в собранный материал могут попасть посторонние микроорганизмы. Это важно для проводимого исследования.</w:t>
      </w:r>
    </w:p>
    <w:p w:rsidR="00013D0B" w:rsidRPr="00013D0B" w:rsidRDefault="00013D0B" w:rsidP="00013D0B">
      <w:pPr>
        <w:numPr>
          <w:ilvl w:val="0"/>
          <w:numId w:val="2"/>
        </w:numPr>
        <w:rPr>
          <w:sz w:val="28"/>
          <w:szCs w:val="28"/>
        </w:rPr>
      </w:pPr>
      <w:r w:rsidRPr="00013D0B">
        <w:rPr>
          <w:sz w:val="28"/>
          <w:szCs w:val="28"/>
        </w:rPr>
        <w:t>После сбора материала плотно закрытый контейнер должен быть доставлен в лабораторию не позднее 2 часов при температуре до +20</w:t>
      </w:r>
      <w:proofErr w:type="gramStart"/>
      <w:r w:rsidRPr="00013D0B">
        <w:rPr>
          <w:sz w:val="28"/>
          <w:szCs w:val="28"/>
        </w:rPr>
        <w:t>° С</w:t>
      </w:r>
      <w:proofErr w:type="gramEnd"/>
      <w:r w:rsidRPr="00013D0B">
        <w:rPr>
          <w:sz w:val="28"/>
          <w:szCs w:val="28"/>
        </w:rPr>
        <w:t xml:space="preserve"> и 6 часов при температуре до +8° С. Замораживать мочу перед бак анализом запрещено.</w:t>
      </w:r>
    </w:p>
    <w:p w:rsidR="00013D0B" w:rsidRPr="00013D0B" w:rsidRDefault="00013D0B" w:rsidP="00013D0B">
      <w:pPr>
        <w:rPr>
          <w:sz w:val="28"/>
          <w:szCs w:val="28"/>
        </w:rPr>
      </w:pPr>
    </w:p>
    <w:p w:rsidR="00013D0B" w:rsidRPr="00013D0B" w:rsidRDefault="00013D0B" w:rsidP="00013D0B">
      <w:pPr>
        <w:rPr>
          <w:sz w:val="28"/>
          <w:szCs w:val="28"/>
        </w:rPr>
      </w:pPr>
      <w:bookmarkStart w:id="0" w:name="_GoBack"/>
      <w:bookmarkEnd w:id="0"/>
    </w:p>
    <w:p w:rsidR="000A43C0" w:rsidRPr="00013D0B" w:rsidRDefault="00013D0B">
      <w:pPr>
        <w:rPr>
          <w:sz w:val="28"/>
          <w:szCs w:val="28"/>
        </w:rPr>
      </w:pPr>
    </w:p>
    <w:sectPr w:rsidR="000A43C0" w:rsidRPr="0001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AAA"/>
    <w:multiLevelType w:val="multilevel"/>
    <w:tmpl w:val="3ECC7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61340E"/>
    <w:multiLevelType w:val="multilevel"/>
    <w:tmpl w:val="97FAD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1"/>
    <w:rsid w:val="00013D0B"/>
    <w:rsid w:val="001D4434"/>
    <w:rsid w:val="003053C7"/>
    <w:rsid w:val="00B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2021-03-31T11:10:00Z</dcterms:created>
  <dcterms:modified xsi:type="dcterms:W3CDTF">2021-03-31T11:11:00Z</dcterms:modified>
</cp:coreProperties>
</file>